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卷4、5、6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卷4、5、6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本书出售、求购地址：https://www.jiaokey.com/book/detail/12130935.html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关键词搜索：https://www.jiaokey.com/tag/金匮要略浅注  卷4、5、6.html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