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书名：我的职业我做主·中职毕业生就业指导</w:t>
      </w:r>
    </w:p>
    <w:p>
      <w:r>
        <w:t>作者：刘云兵，侯存敏编著</w:t>
      </w:r>
    </w:p>
    <w:p>
      <w:r>
        <w:t>出版社：北京：原子能出版社</w:t>
      </w:r>
    </w:p>
    <w:p>
      <w:r>
        <w:t>出版日期：2008.01</w:t>
      </w:r>
    </w:p>
    <w:p>
      <w:r>
        <w:t>总页数：268</w:t>
      </w:r>
    </w:p>
    <w:p>
      <w:r>
        <w:t>更多请访问教客网: www.jiaokey.com</w:t>
      </w:r>
    </w:p>
    <w:p>
      <w:r>
        <w:t>我的职业我做主·中职毕业生就业指导 评论地址：https://www.jiaokey.com/book/detail/12130210.html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