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电离辐射环境监测与评价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电离辐射环境监测与评价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本书出售、求购地址：https://www.jiaokey.com/book/detail/12130199.html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关键词搜索：https://www.jiaokey.com/tag/电离辐射环境监测与评价.html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