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天堂在你手中</w:t>
      </w:r>
    </w:p>
    <w:p>
      <w:r>
        <w:rPr>
          <w:rFonts w:ascii="宋体" w:hAnsi="宋体" w:eastAsia="宋体"/>
          <w:sz w:val="24"/>
        </w:rPr>
        <w:t>（美）巴斯卡里亚著；郭茂生，吴爱珍译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天堂在你手中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（美）巴斯卡里亚著；郭茂生，吴爱珍译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本书出售、求购地址：https://www.jiaokey.com/book/detail/12128910.html</w:t>
      </w:r>
    </w:p>
    <w:p>
      <w:r>
        <w:t>更多相关图书推荐：https://www.jiaokey.com</w:t>
      </w:r>
    </w:p>
    <w:p>
      <w:r>
        <w:t>（美）巴斯卡里亚著；郭茂生，吴爱珍译 其他作品：https://www.jiaokey.com/tag/（美）巴斯卡里亚著；郭茂生，吴爱珍译.html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关键词搜索：https://www.jiaokey.com/tag/天堂在你手中.html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