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书名：15天精通POP  字体提高</w:t>
      </w:r>
    </w:p>
    <w:p>
      <w:r>
        <w:t>作者：李驰宇，胡文主编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15天精通POP  字体提高 评论地址：https://www.jiaokey.com/book/detail/12128661.html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