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书名：方寸故事：中国近代商标艺术</w:t>
      </w:r>
    </w:p>
    <w:p>
      <w:r>
        <w:t>作者：侯晓盼编著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方寸故事：中国近代商标艺术 评论地址：https://www.jiaokey.com/book/detail/12126687.html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