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书名：黄瓜生产关键技术</w:t>
      </w:r>
    </w:p>
    <w:p>
      <w:r>
        <w:t>作者：刘宏宇，吕桂菊，怀凤涛编著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总页数：101</w:t>
      </w:r>
    </w:p>
    <w:p>
      <w:r>
        <w:t>更多请访问教客网: www.jiaokey.com</w:t>
      </w:r>
    </w:p>
    <w:p>
      <w:r>
        <w:t>黄瓜生产关键技术 评论地址：https://www.jiaokey.com/book/detail/12125343.html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