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宪法·行政法与行政诉讼法：2009  年版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宪法·行政法与行政诉讼法：2009  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本书出售、求购地址：https://www.jiaokey.com/book/detail/12125286.html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关键词搜索：https://www.jiaokey.com/tag/宪法·行政法与行政诉讼法：2009  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