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书名：近代中国资本主义经济形态的多重考察</w:t>
      </w:r>
    </w:p>
    <w:p>
      <w:r>
        <w:t>作者：李志英著</w:t>
      </w:r>
    </w:p>
    <w:p>
      <w:r>
        <w:t>出版社：北京：商务印书馆</w:t>
      </w:r>
    </w:p>
    <w:p>
      <w:r>
        <w:t>出版日期：2008.07</w:t>
      </w:r>
    </w:p>
    <w:p>
      <w:r>
        <w:t>总页数：302</w:t>
      </w:r>
    </w:p>
    <w:p>
      <w:r>
        <w:t>更多请访问教客网: www.jiaokey.com</w:t>
      </w:r>
    </w:p>
    <w:p>
      <w:r>
        <w:t>近代中国资本主义经济形态的多重考察 评论地址：https://www.jiaokey.com/book/detail/12125229.html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