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书名：建构社会主义和谐社会的国际视野</w:t>
      </w:r>
    </w:p>
    <w:p>
      <w:r>
        <w:t>作者：杨玲玲著</w:t>
      </w:r>
    </w:p>
    <w:p>
      <w:r>
        <w:t>出版社：昆明：云南教育出版社</w:t>
      </w:r>
    </w:p>
    <w:p>
      <w:r>
        <w:t>出版日期：2008.09</w:t>
      </w:r>
    </w:p>
    <w:p>
      <w:r>
        <w:t>总页数：175</w:t>
      </w:r>
    </w:p>
    <w:p>
      <w:r>
        <w:t>更多请访问教客网: www.jiaokey.com</w:t>
      </w:r>
    </w:p>
    <w:p>
      <w:r>
        <w:t>建构社会主义和谐社会的国际视野 评论地址：https://www.jiaokey.com/book/detail/12125191.html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