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精益生产实践：任何规模企业实施完全宝典</w:t>
      </w:r>
    </w:p>
    <w:p>
      <w:r>
        <w:rPr>
          <w:rFonts w:ascii="宋体" w:hAnsi="宋体" w:eastAsia="宋体"/>
          <w:sz w:val="24"/>
        </w:rPr>
        <w:t>（美）丹尼斯 P. 霍布斯著，周海鹏，柴邦衡译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精益生产实践：任何规模企业实施完全宝典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 P. 霍布斯著，周海鹏，柴邦衡译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本书出售、求购地址：https://www.jiaokey.com/book/detail/12122092.html</w:t>
      </w:r>
    </w:p>
    <w:p>
      <w:r>
        <w:t>更多相关图书推荐：https://www.jiaokey.com</w:t>
      </w:r>
    </w:p>
    <w:p>
      <w:r>
        <w:t>（美）丹尼斯 P. 霍布斯著，周海鹏，柴邦衡译 其他作品：https://www.jiaokey.com/tag/（美）丹尼斯 P. 霍布斯著，周海鹏，柴邦衡译.html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关键词搜索：https://www.jiaokey.com/tag/精益生产实践：任何规模企业实施完全宝典.html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