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青海省建设社会主义新农村研究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青海省建设社会主义新农村研究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本书出售、求购地址：https://www.jiaokey.com/book/detail/12121880.html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关键词搜索：https://www.jiaokey.com/tag/青海省建设社会主义新农村研究.html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