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  素材与佳作（高考版）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  素材与佳作（高考版）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关键词搜索：https://www.jiaokey.com/tag/疯狂作文  素材与佳作（高考版）.html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