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 C++环境下MapX的开发技术</w:t>
      </w:r>
    </w:p>
    <w:p>
      <w:r>
        <w:t>作者:尹旭日，张武军编著</w:t>
      </w:r>
    </w:p>
    <w:p>
      <w:r>
        <w:t>出版社:北京：冶金工业出版社</w:t>
      </w:r>
    </w:p>
    <w:p>
      <w:r>
        <w:t>出版日期：2009.01</w:t>
      </w:r>
    </w:p>
    <w:p>
      <w:r>
        <w:t>总页数：302</w:t>
      </w:r>
    </w:p>
    <w:p>
      <w:r>
        <w:t>更多请访问教客网:www.jiaokey.com</w:t>
      </w:r>
    </w:p>
    <w:p>
      <w:r>
        <w:t>Visual  C++环境下MapX的开发技术评论地址：https://www.jiaokey.com/book/detail/12118809.html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