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倾听！孩子画里有声音</w:t>
      </w:r>
    </w:p>
    <w:p>
      <w:r>
        <w:rPr>
          <w:rFonts w:ascii="宋体" w:hAnsi="宋体" w:eastAsia="宋体"/>
          <w:sz w:val="24"/>
        </w:rPr>
        <w:t>翁静雪著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倾听！孩子画里有声音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翁静雪著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本书出售、求购地址：https://www.jiaokey.com/book/detail/12117479.html</w:t>
      </w:r>
    </w:p>
    <w:p>
      <w:r>
        <w:t>更多相关图书推荐：https://www.jiaokey.com</w:t>
      </w:r>
    </w:p>
    <w:p>
      <w:r>
        <w:t>翁静雪著 其他作品：https://www.jiaokey.com/tag/翁静雪著.html</w:t>
      </w:r>
    </w:p>
    <w:p>
      <w:r>
        <w:t>健行文化出版有限公司 出版图书：https://www.jiaokey.com/tag/健行文化出版有限公司.html</w:t>
      </w:r>
    </w:p>
    <w:p>
      <w:r>
        <w:t>关键词搜索：https://www.jiaokey.com/tag/倾听！孩子画里有声音.html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