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书名：组织部长论新的伟大工程  市场经济下基层党建新思路</w:t>
      </w:r>
    </w:p>
    <w:p>
      <w:r>
        <w:t>作者:刘高志，周政坤，申平华著</w:t>
      </w:r>
    </w:p>
    <w:p>
      <w:r>
        <w:t>出版社:长沙：湖南出版社</w:t>
      </w:r>
    </w:p>
    <w:p>
      <w:r>
        <w:t>出版日期：</w:t>
      </w:r>
    </w:p>
    <w:p>
      <w:r>
        <w:t>总页数：253</w:t>
      </w:r>
    </w:p>
    <w:p>
      <w:r>
        <w:t>更多请访问教客网:www.jiaokey.com</w:t>
      </w:r>
    </w:p>
    <w:p>
      <w:r>
        <w:t>组织部长论新的伟大工程  市场经济下基层党建新思路评论地址：https://www.jiaokey.com/book/detail/12117239.html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