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网络多媒体应用</w:t>
      </w:r>
    </w:p>
    <w:p>
      <w:r>
        <w:rPr>
          <w:rFonts w:ascii="宋体" w:hAnsi="宋体" w:eastAsia="宋体"/>
          <w:sz w:val="24"/>
        </w:rPr>
        <w:t>郑晓梅,耿玉良,陆志平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网络多媒体应用</w:t>
            </w:r>
          </w:p>
        </w:tc>
      </w:tr>
      <w:tr>
        <w:tc>
          <w:tcPr>
            <w:tcW w:type="dxa" w:w="4320"/>
          </w:tcPr>
          <w:p>
            <w:r>
              <w:t>作者</w:t>
            </w:r>
          </w:p>
        </w:tc>
        <w:tc>
          <w:tcPr>
            <w:tcW w:type="dxa" w:w="4320"/>
          </w:tcPr>
          <w:p>
            <w:r>
              <w:t>郑晓梅,耿玉良,陆志平</w:t>
            </w:r>
          </w:p>
        </w:tc>
      </w:tr>
      <w:tr>
        <w:tc>
          <w:tcPr>
            <w:tcW w:type="dxa" w:w="4320"/>
          </w:tcPr>
          <w:p>
            <w:r>
              <w:t>出版社</w:t>
            </w:r>
          </w:p>
        </w:tc>
        <w:tc>
          <w:tcPr>
            <w:tcW w:type="dxa" w:w="4320"/>
          </w:tcPr>
          <w:p>
            <w:r>
              <w:t>南京：南京大学出版社</w:t>
            </w:r>
          </w:p>
        </w:tc>
      </w:tr>
      <w:tr>
        <w:tc>
          <w:tcPr>
            <w:tcW w:type="dxa" w:w="4320"/>
          </w:tcPr>
          <w:p>
            <w:r>
              <w:t>ISBN</w:t>
            </w:r>
          </w:p>
        </w:tc>
        <w:tc>
          <w:tcPr>
            <w:tcW w:type="dxa" w:w="4320"/>
          </w:tcPr>
          <w:p>
            <w:r>
              <w:t>9787305052552</w:t>
            </w:r>
          </w:p>
        </w:tc>
      </w:tr>
      <w:tr>
        <w:tc>
          <w:tcPr>
            <w:tcW w:type="dxa" w:w="4320"/>
          </w:tcPr>
          <w:p>
            <w:r>
              <w:t>出版日期</w:t>
            </w:r>
          </w:p>
        </w:tc>
        <w:tc>
          <w:tcPr>
            <w:tcW w:type="dxa" w:w="4320"/>
          </w:tcPr>
          <w:p>
            <w:r>
              <w:t>2008-08-01</w:t>
            </w:r>
          </w:p>
        </w:tc>
      </w:tr>
      <w:tr>
        <w:tc>
          <w:tcPr>
            <w:tcW w:type="dxa" w:w="4320"/>
          </w:tcPr>
          <w:p>
            <w:r>
              <w:t>页数</w:t>
            </w:r>
          </w:p>
        </w:tc>
        <w:tc>
          <w:tcPr>
            <w:tcW w:type="dxa" w:w="4320"/>
          </w:tcPr>
          <w:p>
            <w:r>
              <w:t>192</w:t>
            </w:r>
          </w:p>
        </w:tc>
      </w:tr>
      <w:tr>
        <w:tc>
          <w:tcPr>
            <w:tcW w:type="dxa" w:w="4320"/>
          </w:tcPr>
          <w:p>
            <w:r>
              <w:t>价格</w:t>
            </w:r>
          </w:p>
        </w:tc>
        <w:tc>
          <w:tcPr>
            <w:tcW w:type="dxa" w:w="4320"/>
          </w:tcPr>
          <w:p>
            <w:r/>
          </w:p>
        </w:tc>
      </w:tr>
      <w:tr>
        <w:tc>
          <w:tcPr>
            <w:tcW w:type="dxa" w:w="4320"/>
          </w:tcPr>
          <w:p>
            <w:r>
              <w:t>关键词</w:t>
            </w:r>
          </w:p>
        </w:tc>
        <w:tc>
          <w:tcPr>
            <w:tcW w:type="dxa" w:w="4320"/>
          </w:tcPr>
          <w:p>
            <w:r>
              <w:t>计算机网络-多媒体技术-教材</w:t>
            </w:r>
          </w:p>
        </w:tc>
      </w:tr>
      <w:tr>
        <w:tc>
          <w:tcPr>
            <w:tcW w:type="dxa" w:w="4320"/>
          </w:tcPr>
          <w:p>
            <w:r>
              <w:t>分类</w:t>
            </w:r>
          </w:p>
        </w:tc>
        <w:tc>
          <w:tcPr>
            <w:tcW w:type="dxa" w:w="4320"/>
          </w:tcPr>
          <w:p>
            <w:r>
              <w:t>计算机的应用</w:t>
            </w:r>
          </w:p>
        </w:tc>
      </w:tr>
    </w:tbl>
    <w:p/>
    <w:p>
      <w:pPr>
        <w:pStyle w:val="Heading1"/>
      </w:pPr>
      <w:r>
        <w:t>图书介绍</w:t>
      </w:r>
    </w:p>
    <w:p>
      <w:r>
        <w:t>当今世界，科技的日新月异，使得信息技术无论在何时何处皆变得不可或缺，尤其在企业面临多变而竞争激烈的环境时，对于信息技术的应用已成为企业策略规划中极其重要的部分。信息技术的应用也已超越昔日支持企业活动的角色，进而成为企业创造长期稳定竞争优势的利器。美国前总统克林顿曾公开宣称：“今后的时代，控制世界的力量不是军事力量，而是以信息能力走在世界前列的国家。”因此，工业发达国家不惜重金，正在培育、招揽信息技术人才、发展信息产业、建造信息高速公路，使各国争夺信息技术领域主导地位的竞争日趋激烈。</w:t>
      </w:r>
    </w:p>
    <w:p>
      <w:r>
        <w:t>国家兴盛，人才为本；人才培养，教育为本。随着我国信息化进程的迅速推进，社会对于信息化人才的培养也不断提出新的要求。当今中国对信息化人才需求的热点是什么？企业对信息化人才需求有何变化？IT教育机构应如何应对？……这些问题关系到国内信息技术人才培养工作的开展，直接影响到今后我国信息产业的振兴问题。管理学大师彼德·德鲁克教授提出“人力资源”一词距今已经半个世纪，经过这几十年的发展，人力资源作为经济社会发展的重要而稀缺的资源这一理念已经得到了普遍的认同。而作为人力资源中更为稀缺的“IT人力资源”的管理和开发才刚刚起步，需要我们通过不断的实践和探索，借鉴和吸收国外的先进思想和理念，加以总结和研究。</w:t>
      </w:r>
    </w:p>
    <w:p/>
    <w:p>
      <w:r>
        <w:t>本书出售、求购地址：https://www.jiaokey.com/book/detail/12116752.html</w:t>
      </w:r>
    </w:p>
    <w:p>
      <w:r>
        <w:t>更多计算机的应用图书推荐：https://www.jiaokey.com</w:t>
      </w:r>
    </w:p>
    <w:p>
      <w:r>
        <w:t>郑晓梅,耿玉良,陆志平 其他作品：https://www.jiaokey.com/tag/郑晓梅,耿玉良,陆志平.html</w:t>
      </w:r>
    </w:p>
    <w:p>
      <w:r>
        <w:t>南京：南京大学出版社 出版图书：https://www.jiaokey.com/tag/南京：南京大学出版社.html</w:t>
      </w:r>
    </w:p>
    <w:p>
      <w:r>
        <w:t>关键词搜索：https://www.jiaokey.com/tag/计算机网络-多媒体技术-教材.html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