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书名：老年教育学学理探索  金陵老年大学24年科研成果梳理</w:t>
      </w:r>
    </w:p>
    <w:p>
      <w:r>
        <w:t>作者：罗炳权，陆剑杰主编</w:t>
      </w:r>
    </w:p>
    <w:p>
      <w:r>
        <w:t>出版社：南京：南京出版社</w:t>
      </w:r>
    </w:p>
    <w:p>
      <w:r>
        <w:t>出版日期：2008.11</w:t>
      </w:r>
    </w:p>
    <w:p>
      <w:r>
        <w:t>总页数：271</w:t>
      </w:r>
    </w:p>
    <w:p>
      <w:r>
        <w:t>更多请访问教客网: www.jiaokey.com</w:t>
      </w:r>
    </w:p>
    <w:p>
      <w:r>
        <w:t>老年教育学学理探索  金陵老年大学24年科研成果梳理 评论地址：https://www.jiaokey.com/book/detail/12116199.html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