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大众歌选  第2集</w:t>
      </w:r>
    </w:p>
    <w:p>
      <w:r>
        <w:rPr>
          <w:rFonts w:ascii="宋体" w:hAnsi="宋体" w:eastAsia="宋体"/>
          <w:sz w:val="24"/>
        </w:rPr>
        <w:t>中华全国音乐工作者协会天津分会编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大众歌选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中华全国音乐工作者协会天津分会编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本书出售、求购地址：https://www.jiaokey.com/book/detail/12111877.html</w:t>
      </w:r>
    </w:p>
    <w:p>
      <w:r>
        <w:t>更多相关图书推荐：https://www.jiaokey.com</w:t>
      </w:r>
    </w:p>
    <w:p>
      <w:r>
        <w:t>中华全国音乐工作者协会天津分会编 其他作品：https://www.jiaokey.com/tag/中华全国音乐工作者协会天津分会编.html</w:t>
      </w:r>
    </w:p>
    <w:p>
      <w:r>
        <w:t>大众书店 出版图书：https://www.jiaokey.com/tag/大众书店.html</w:t>
      </w:r>
    </w:p>
    <w:p>
      <w:r>
        <w:t>关键词搜索：https://www.jiaokey.com/tag/大众歌选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