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流程导向的企业实时知识管理研究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流程导向的企业实时知识管理研究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本书出售、求购地址：https://www.jiaokey.com/book/detail/12109978.html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关键词搜索：https://www.jiaokey.com/tag/流程导向的企业实时知识管理研究.html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