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书名：华夏春秋  中国的世界文化和自然遗产  殷鸿森摄影集</w:t>
      </w:r>
    </w:p>
    <w:p>
      <w:r>
        <w:t>作者:殷鸿森著文/摄影</w:t>
      </w:r>
    </w:p>
    <w:p>
      <w:r>
        <w:t>出版社:杭州：浙江摄影出版社</w:t>
      </w:r>
    </w:p>
    <w:p>
      <w:r>
        <w:t>出版日期：2008.01</w:t>
      </w:r>
    </w:p>
    <w:p>
      <w:r>
        <w:t>总页数：192</w:t>
      </w:r>
    </w:p>
    <w:p>
      <w:r>
        <w:t>更多请访问教客网:www.jiaokey.com</w:t>
      </w:r>
    </w:p>
    <w:p>
      <w:r>
        <w:t>华夏春秋  中国的世界文化和自然遗产  殷鸿森摄影集评论地址：https://www.jiaokey.com/book/detail/12106758.html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