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正是橙黄橘绿时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正是橙黄橘绿时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本书出售、求购地址：https://www.jiaokey.com/book/detail/12099312.html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关键词搜索：https://www.jiaokey.com/tag/正是橙黄橘绿时.html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