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  2009年序列一  要点精编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  2009年序列一  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本书出售、求购地址：https://www.jiaokey.com/book/detail/12098788.html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  2009年序列一  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