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打击乐、钢琴、竖琴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打击乐、钢琴、竖琴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本书出售、求购地址：https://www.jiaokey.com/book/detail/12095055.html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打击乐、钢琴、竖琴.html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