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书名：农村自我发展能力与新农村建设研究  以浙江余姚为例</w:t>
      </w:r>
    </w:p>
    <w:p>
      <w:r>
        <w:t>作者：张文斌著</w:t>
      </w:r>
    </w:p>
    <w:p>
      <w:r>
        <w:t>出版社：北京：研究出版社</w:t>
      </w:r>
    </w:p>
    <w:p>
      <w:r>
        <w:t>出版日期：2008.01</w:t>
      </w:r>
    </w:p>
    <w:p>
      <w:r>
        <w:t>总页数：126</w:t>
      </w:r>
    </w:p>
    <w:p>
      <w:r>
        <w:t>更多请访问教客网: www.jiaokey.com</w:t>
      </w:r>
    </w:p>
    <w:p>
      <w:r>
        <w:t>农村自我发展能力与新农村建设研究  以浙江余姚为例 评论地址：https://www.jiaokey.com/book/detail/12094587.html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