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书名：中华精神颂（现代当代部分）</w:t>
      </w:r>
    </w:p>
    <w:p>
      <w:r>
        <w:t>作者:刘长河编著</w:t>
      </w:r>
    </w:p>
    <w:p>
      <w:r>
        <w:t>出版社:沈阳：白山出版社</w:t>
      </w:r>
    </w:p>
    <w:p>
      <w:r>
        <w:t>出版日期：2008.11</w:t>
      </w:r>
    </w:p>
    <w:p>
      <w:r>
        <w:t>总页数：254</w:t>
      </w:r>
    </w:p>
    <w:p>
      <w:r>
        <w:t>更多请访问教客网:www.jiaokey.com</w:t>
      </w:r>
    </w:p>
    <w:p>
      <w:r>
        <w:t>中华精神颂（现代当代部分）评论地址：https://www.jiaokey.com/book/detail/12094136.html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