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书名：木郎历趣作文  快乐达标  四年级  智救童话谷</w:t>
      </w:r>
    </w:p>
    <w:p>
      <w:r>
        <w:t>作者：朱木郎，李秀梅编著</w:t>
      </w:r>
    </w:p>
    <w:p>
      <w:r>
        <w:t>出版社：青岛：青岛出版社</w:t>
      </w:r>
    </w:p>
    <w:p>
      <w:r>
        <w:t>出版日期：2009.01</w:t>
      </w:r>
    </w:p>
    <w:p>
      <w:r>
        <w:t>总页数：156</w:t>
      </w:r>
    </w:p>
    <w:p>
      <w:r>
        <w:t>更多请访问教客网: www.jiaokey.com</w:t>
      </w:r>
    </w:p>
    <w:p>
      <w:r>
        <w:t>木郎历趣作文  快乐达标  四年级  智救童话谷 评论地址：https://www.jiaokey.com/book/detail/12093843.html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