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书名：以科学发展观为统领推进“惩防”体系制度建设</w:t>
      </w:r>
    </w:p>
    <w:p>
      <w:r>
        <w:t>作者：中共上海市纪律检查委员会，上海市监察局，上海市监察学会编</w:t>
      </w:r>
    </w:p>
    <w:p>
      <w:r>
        <w:t>出版社：上海：上海教育出版社</w:t>
      </w:r>
    </w:p>
    <w:p>
      <w:r>
        <w:t>出版日期：2008.11</w:t>
      </w:r>
    </w:p>
    <w:p>
      <w:r>
        <w:t>总页数：254</w:t>
      </w:r>
    </w:p>
    <w:p>
      <w:r>
        <w:t>更多请访问教客网: www.jiaokey.com</w:t>
      </w:r>
    </w:p>
    <w:p>
      <w:r>
        <w:t>以科学发展观为统领推进“惩防”体系制度建设 评论地址：https://www.jiaokey.com/book/detail/12093772.html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