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书名：怎样当好职业学校校长  河南省首届职教专家论坛集萃</w:t>
      </w:r>
    </w:p>
    <w:p>
      <w:r>
        <w:t>作者：崔炳建主编</w:t>
      </w:r>
    </w:p>
    <w:p>
      <w:r>
        <w:t>出版社：郑州：大象出版社</w:t>
      </w:r>
    </w:p>
    <w:p>
      <w:r>
        <w:t>出版日期：2008.03</w:t>
      </w:r>
    </w:p>
    <w:p>
      <w:r>
        <w:t>总页数：273</w:t>
      </w:r>
    </w:p>
    <w:p>
      <w:r>
        <w:t>更多请访问教客网: www.jiaokey.com</w:t>
      </w:r>
    </w:p>
    <w:p>
      <w:r>
        <w:t>怎样当好职业学校校长  河南省首届职教专家论坛集萃 评论地址：https://www.jiaokey.com/book/detail/12092259.html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