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书名：建设“文明生态村”研究：以海南省文昌市创建“文明生态村”为例</w:t>
      </w:r>
    </w:p>
    <w:p>
      <w:r>
        <w:t>作者：韦廷柒，李伟南，陈玉梅著</w:t>
      </w:r>
    </w:p>
    <w:p>
      <w:r>
        <w:t>出版社：南宁：广西人民出版社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建设“文明生态村”研究：以海南省文昌市创建“文明生态村”为例 评论地址：https://www.jiaokey.com/book/detail/12091863.html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