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书名：诗与现实  第二分册  论内容</w:t>
      </w:r>
    </w:p>
    <w:p>
      <w:r>
        <w:t>作者：亦门著</w:t>
      </w:r>
    </w:p>
    <w:p>
      <w:r>
        <w:t>出版社：五十年代出版社</w:t>
      </w:r>
    </w:p>
    <w:p>
      <w:r>
        <w:t>出版日期：1951.11</w:t>
      </w:r>
    </w:p>
    <w:p>
      <w:r>
        <w:t>总页数：569</w:t>
      </w:r>
    </w:p>
    <w:p>
      <w:r>
        <w:t>更多请访问教客网: www.jiaokey.com</w:t>
      </w:r>
    </w:p>
    <w:p>
      <w:r>
        <w:t>诗与现实  第二分册  论内容 评论地址：https://www.jiaokey.com/book/detail/12090774.html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