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六步精通AutoCAD2005  （建筑制图）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六步精通AutoCAD2005  （建筑制图）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本书出售、求购地址：https://www.jiaokey.com/book/detail/12090229.html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关键词搜索：https://www.jiaokey.com/tag/六步精通AutoCAD2005  （建筑制图）.html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