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书名：工业鼠害与防鼠工程设计</w:t>
      </w:r>
    </w:p>
    <w:p>
      <w:r>
        <w:t>作者：刘桐树，金蕴生，耿银龙主编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总页数：393</w:t>
      </w:r>
    </w:p>
    <w:p>
      <w:r>
        <w:t>更多请访问教客网: www.jiaokey.com</w:t>
      </w:r>
    </w:p>
    <w:p>
      <w:r>
        <w:t>工业鼠害与防鼠工程设计 评论地址：https://www.jiaokey.com/book/detail/12089605.html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