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书名：Intel 8086/8088系列微型计算机原理</w:t>
      </w:r>
    </w:p>
    <w:p>
      <w:r>
        <w:t>作者：舒贞权，任伟利编</w:t>
      </w:r>
    </w:p>
    <w:p>
      <w:r>
        <w:t>出版社：西安：西安交通大学出版社</w:t>
      </w:r>
    </w:p>
    <w:p>
      <w:r>
        <w:t>出版日期：1993.12</w:t>
      </w:r>
    </w:p>
    <w:p>
      <w:r>
        <w:t>总页数：429</w:t>
      </w:r>
    </w:p>
    <w:p>
      <w:r>
        <w:t>更多请访问教客网: www.jiaokey.com</w:t>
      </w:r>
    </w:p>
    <w:p>
      <w:r>
        <w:t>Intel 8086/8088系列微型计算机原理 评论地址：https://www.jiaokey.com/book/detail/12089109.html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