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书名：马克笔表现技法 室内外设计表现 Indoor and outdoor design application</w:t>
      </w:r>
    </w:p>
    <w:p>
      <w:r>
        <w:t>作者：刁嵬，孙虎鸣著</w:t>
      </w:r>
    </w:p>
    <w:p>
      <w:r>
        <w:t>出版社：长春：吉林美术出版社</w:t>
      </w:r>
    </w:p>
    <w:p>
      <w:r>
        <w:t>出版日期：2007.02</w:t>
      </w:r>
    </w:p>
    <w:p>
      <w:r>
        <w:t>总页数：96</w:t>
      </w:r>
    </w:p>
    <w:p>
      <w:r>
        <w:t>更多请访问教客网: www.jiaokey.com</w:t>
      </w:r>
    </w:p>
    <w:p>
      <w:r>
        <w:t>马克笔表现技法 室内外设计表现 Indoor and outdoor design application 评论地址：https://www.jiaokey.com/book/detail/12088930.html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