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书名：钢结构稳定、抗震与非线性分析理论  沈祖炎教授论文选集</w:t>
      </w:r>
    </w:p>
    <w:p>
      <w:r>
        <w:t>作者：同济大学建筑工程系编</w:t>
      </w:r>
    </w:p>
    <w:p>
      <w:r>
        <w:t>出版社：</w:t>
      </w:r>
    </w:p>
    <w:p>
      <w:r>
        <w:t>出版日期：2005.05</w:t>
      </w:r>
    </w:p>
    <w:p>
      <w:r>
        <w:t>总页数：679</w:t>
      </w:r>
    </w:p>
    <w:p>
      <w:r>
        <w:t>更多请访问教客网: www.jiaokey.com</w:t>
      </w:r>
    </w:p>
    <w:p>
      <w:r>
        <w:t>钢结构稳定、抗震与非线性分析理论  沈祖炎教授论文选集 评论地址：https://www.jiaokey.com/book/detail/12088153.html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