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一汽花冠轿车使用与故障分析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一汽花冠轿车使用与故障分析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本书出售、求购地址：https://www.jiaokey.com/book/detail/12088150.html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关键词搜索：https://www.jiaokey.com/tag/一汽花冠轿车使用与故障分析.html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