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黄冈新思维  新教材完全解读  初三语文 下  人教版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黄冈新思维  新教材完全解读  初三语文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本书出售、求购地址：https://www.jiaokey.com/book/detail/12087736.html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关键词搜索：https://www.jiaokey.com/tag/黄冈新思维  新教材完全解读  初三语文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