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书名：医院核心竞争力</w:t>
      </w:r>
    </w:p>
    <w:p>
      <w:r>
        <w:t>作者：连斌，许苹编著</w:t>
      </w:r>
    </w:p>
    <w:p>
      <w:r>
        <w:t>出版社：上海：第二军医大学出版社</w:t>
      </w:r>
    </w:p>
    <w:p>
      <w:r>
        <w:t>出版日期：2008.05</w:t>
      </w:r>
    </w:p>
    <w:p>
      <w:r>
        <w:t>总页数：220</w:t>
      </w:r>
    </w:p>
    <w:p>
      <w:r>
        <w:t>更多请访问教客网: www.jiaokey.com</w:t>
      </w:r>
    </w:p>
    <w:p>
      <w:r>
        <w:t>医院核心竞争力 评论地址：https://www.jiaokey.com/book/detail/12087719.html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