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设计中的男女尺度  修订版</w:t>
      </w:r>
    </w:p>
    <w:p>
      <w:r>
        <w:rPr>
          <w:rFonts w:ascii="宋体" w:hAnsi="宋体" w:eastAsia="宋体"/>
          <w:sz w:val="24"/>
        </w:rPr>
        <w:t>阿尔文·R.狄里（AlvinR.Tilley），亨利·德雷福斯事务所编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设计中的男女尺度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阿尔文·R.狄里（AlvinR.Tilley），亨利·德雷福斯事务所编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本书出售、求购地址：https://www.jiaokey.com/book/detail/12086767.html</w:t>
      </w:r>
    </w:p>
    <w:p>
      <w:r>
        <w:t>更多相关图书推荐：https://www.jiaokey.com</w:t>
      </w:r>
    </w:p>
    <w:p>
      <w:r>
        <w:t>阿尔文·R.狄里（AlvinR.Tilley），亨利·德雷福斯事务所编 其他作品：https://www.jiaokey.com/tag/阿尔文·R.狄里（AlvinR.Tilley），亨利·德雷福斯事务所编.html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关键词搜索：https://www.jiaokey.com/tag/设计中的男女尺度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