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书名：骨科软组织损伤诊疗</w:t>
      </w:r>
    </w:p>
    <w:p>
      <w:r>
        <w:t>作者：谢进，管东辉，于波主编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总页数：279</w:t>
      </w:r>
    </w:p>
    <w:p>
      <w:r>
        <w:t>更多请访问教客网: www.jiaokey.com</w:t>
      </w:r>
    </w:p>
    <w:p>
      <w:r>
        <w:t>骨科软组织损伤诊疗 评论地址：https://www.jiaokey.com/book/detail/12086304.html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