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儿童共同体的建构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儿童共同体的建构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本书出售、求购地址：https://www.jiaokey.com/book/detail/12083738.html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关键词搜索：https://www.jiaokey.com/tag/儿童共同体的建构.html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