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书名：碑学先声  阮元、包世臣的生平及其艺术</w:t>
      </w:r>
    </w:p>
    <w:p>
      <w:r>
        <w:t>作者：叶鹏飞著</w:t>
      </w:r>
    </w:p>
    <w:p>
      <w:r>
        <w:t>出版社：上海：上海书画出版社</w:t>
      </w:r>
    </w:p>
    <w:p>
      <w:r>
        <w:t>出版日期：2005.06</w:t>
      </w:r>
    </w:p>
    <w:p>
      <w:r>
        <w:t>总页数：90</w:t>
      </w:r>
    </w:p>
    <w:p>
      <w:r>
        <w:t>更多请访问教客网: www.jiaokey.com</w:t>
      </w:r>
    </w:p>
    <w:p>
      <w:r>
        <w:t>碑学先声  阮元、包世臣的生平及其艺术 评论地址：https://www.jiaokey.com/book/detail/12081817.html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