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书名：从强化感觉到构建个性语言</w:t>
      </w:r>
    </w:p>
    <w:p>
      <w:r>
        <w:t>作者：孙建平著</w:t>
      </w:r>
    </w:p>
    <w:p>
      <w:r>
        <w:t>出版社：上海：上海书店出版社</w:t>
      </w:r>
    </w:p>
    <w:p>
      <w:r>
        <w:t>出版日期：2005.05</w:t>
      </w:r>
    </w:p>
    <w:p>
      <w:r>
        <w:t>总页数：79</w:t>
      </w:r>
    </w:p>
    <w:p>
      <w:r>
        <w:t>更多请访问教客网: www.jiaokey.com</w:t>
      </w:r>
    </w:p>
    <w:p>
      <w:r>
        <w:t>从强化感觉到构建个性语言 评论地址：https://www.jiaokey.com/book/detail/12081763.html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