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叶维廉文集  第7卷  中国现代艺术的生成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叶维廉文集  第7卷  中国现代艺术的生成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本书出售、求购地址：https://www.jiaokey.com/book/detail/12080568.html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关键词搜索：https://www.jiaokey.com/tag/叶维廉文集  第7卷  中国现代艺术的生成.html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