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书名：20世纪中国新诗主流</w:t>
      </w:r>
    </w:p>
    <w:p>
      <w:r>
        <w:t>作者：杨四平著</w:t>
      </w:r>
    </w:p>
    <w:p>
      <w:r>
        <w:t>出版社：合肥：安徽教育出版社</w:t>
      </w:r>
    </w:p>
    <w:p>
      <w:r>
        <w:t>出版日期：2004.12</w:t>
      </w:r>
    </w:p>
    <w:p>
      <w:r>
        <w:t>总页数：328</w:t>
      </w:r>
    </w:p>
    <w:p>
      <w:r>
        <w:t>更多请访问教客网: www.jiaokey.com</w:t>
      </w:r>
    </w:p>
    <w:p>
      <w:r>
        <w:t>20世纪中国新诗主流 评论地址：https://www.jiaokey.com/book/detail/12080319.html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