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书名：湖湘文化精神与二十世纪湖南文学</w:t>
      </w:r>
    </w:p>
    <w:p>
      <w:r>
        <w:t>作者：田中阳著</w:t>
      </w:r>
    </w:p>
    <w:p>
      <w:r>
        <w:t>出版社：长沙：岳麓书社</w:t>
      </w:r>
    </w:p>
    <w:p>
      <w:r>
        <w:t>出版日期：2000.09</w:t>
      </w:r>
    </w:p>
    <w:p>
      <w:r>
        <w:t>总页数：391</w:t>
      </w:r>
    </w:p>
    <w:p>
      <w:r>
        <w:t>更多请访问教客网: www.jiaokey.com</w:t>
      </w:r>
    </w:p>
    <w:p>
      <w:r>
        <w:t>湖湘文化精神与二十世纪湖南文学 评论地址：https://www.jiaokey.com/book/detail/12080303.html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