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</w:t>
      </w:r>
    </w:p>
    <w:p>
      <w:r>
        <w:t>作者：中国注册会计师教育教材编审委员会编</w:t>
      </w:r>
    </w:p>
    <w:p>
      <w:r>
        <w:t>出版社：北京：中国财政经济出版社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中级财务会计学习指导 评论地址：https://www.jiaokey.com/book/detail/12079487.html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