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经济责任审计探索与实践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经济责任制-审计-文集-经济责任制-审计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本书出售、求购地址：https://www.jiaokey.com/book/detail/12078753.html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关键词搜索：https://www.jiaokey.com/tag/经济责任制-审计-文集-经济责任制-审计.html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