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书名：我们怎样关注民生  中国特色社会主义实践的静思</w:t>
      </w:r>
    </w:p>
    <w:p>
      <w:r>
        <w:t>作者：周锦尉著</w:t>
      </w:r>
    </w:p>
    <w:p>
      <w:r>
        <w:t>出版社：上海：上海人民出版社</w:t>
      </w:r>
    </w:p>
    <w:p>
      <w:r>
        <w:t>出版日期：2008.05</w:t>
      </w:r>
    </w:p>
    <w:p>
      <w:r>
        <w:t>总页数：331</w:t>
      </w:r>
    </w:p>
    <w:p>
      <w:r>
        <w:t>更多请访问教客网: www.jiaokey.com</w:t>
      </w:r>
    </w:p>
    <w:p>
      <w:r>
        <w:t>我们怎样关注民生  中国特色社会主义实践的静思 评论地址：https://www.jiaokey.com/book/detail/12078346.html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